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Rodap"/>
        <w:spacing w:lineRule="auto" w:line="240"/>
        <w:jc w:val="both"/>
        <w:rPr>
          <w:rFonts w:cs="Cambria"/>
          <w:b/>
          <w:color w:val="00000A"/>
        </w:rPr>
      </w:pPr>
      <w:r>
        <w:rPr>
          <w:rFonts w:cs="Cambria"/>
          <w:b/>
          <w:color w:val="00000A"/>
        </w:rPr>
      </w:r>
    </w:p>
    <w:p>
      <w:pPr>
        <w:pStyle w:val="LO-normal"/>
        <w:spacing w:lineRule="auto" w:line="360"/>
        <w:ind w:left="0" w:right="0" w:firstLine="708"/>
        <w:jc w:val="center"/>
        <w:rPr/>
      </w:pPr>
      <w:r>
        <w:rPr>
          <w:rFonts w:cs="Georgia"/>
          <w:b/>
          <w:color w:val="00000A"/>
        </w:rPr>
        <w:t xml:space="preserve">TÍTULO EM PORTUGUÊS: </w:t>
      </w:r>
      <w:r>
        <w:rPr>
          <w:rFonts w:cs="Georgia"/>
          <w:color w:val="00000A"/>
        </w:rPr>
        <w:t xml:space="preserve">subtítulo (se houver) </w:t>
      </w:r>
    </w:p>
    <w:p>
      <w:pPr>
        <w:pStyle w:val="LO-normal"/>
        <w:spacing w:lineRule="auto" w:line="360"/>
        <w:ind w:left="0" w:right="0" w:firstLine="708"/>
        <w:jc w:val="center"/>
        <w:rPr>
          <w:rFonts w:cs="Georgia"/>
          <w:b/>
          <w:color w:val="999999"/>
        </w:rPr>
      </w:pPr>
      <w:r>
        <w:rPr>
          <w:rFonts w:cs="Georgia"/>
          <w:b/>
          <w:color w:val="999999"/>
        </w:rPr>
        <w:t xml:space="preserve">(Deve ser conciso, claro e o mais informativo possível. </w:t>
      </w:r>
    </w:p>
    <w:p>
      <w:pPr>
        <w:pStyle w:val="LO-normal"/>
        <w:ind w:left="0" w:right="0" w:firstLine="708"/>
        <w:jc w:val="right"/>
        <w:rPr>
          <w:rFonts w:cs="Georgia"/>
          <w:b w:val="false"/>
          <w:bCs w:val="false"/>
        </w:rPr>
      </w:pPr>
      <w:r>
        <w:rPr>
          <w:rFonts w:cs="Georgia"/>
          <w:b w:val="false"/>
          <w:bCs w:val="false"/>
        </w:rPr>
        <w:t>Nomes dos autores</w:t>
      </w:r>
      <w:r>
        <w:rPr>
          <w:rStyle w:val="Refdenotaderodap"/>
          <w:rStyle w:val="Ncoradanotaderodap"/>
          <w:rFonts w:cs="Georgia"/>
          <w:b w:val="false"/>
          <w:bCs w:val="false"/>
        </w:rPr>
        <w:footnoteReference w:id="2"/>
      </w:r>
    </w:p>
    <w:p>
      <w:pPr>
        <w:pStyle w:val="LO-normal"/>
        <w:spacing w:lineRule="auto" w:line="240"/>
        <w:ind w:left="0" w:right="0" w:firstLine="709"/>
        <w:jc w:val="right"/>
        <w:rPr>
          <w:rFonts w:cs="Georgia"/>
          <w:b w:val="false"/>
          <w:bCs w:val="false"/>
        </w:rPr>
      </w:pPr>
      <w:r>
        <w:rPr>
          <w:rFonts w:cs="Georgia"/>
          <w:b w:val="false"/>
          <w:bCs w:val="false"/>
        </w:rPr>
      </w:r>
    </w:p>
    <w:p>
      <w:pPr>
        <w:pStyle w:val="LO-normal"/>
        <w:ind w:left="0" w:right="0" w:firstLine="708"/>
        <w:jc w:val="right"/>
        <w:rPr>
          <w:rFonts w:cs="Georgia"/>
          <w:b/>
        </w:rPr>
      </w:pPr>
      <w:r>
        <w:rPr>
          <w:rFonts w:cs="Georgia"/>
          <w:b w:val="false"/>
          <w:bCs w:val="false"/>
        </w:rPr>
        <w:t>Nomes dos autores</w:t>
      </w:r>
      <w:r>
        <w:rPr>
          <w:rStyle w:val="Refdenotaderodap"/>
          <w:rStyle w:val="Ncoradanotaderodap"/>
          <w:rFonts w:cs="Georgia"/>
          <w:b w:val="false"/>
          <w:bCs w:val="false"/>
        </w:rPr>
        <w:footnoteReference w:id="3"/>
      </w:r>
    </w:p>
    <w:p>
      <w:pPr>
        <w:pStyle w:val="LO-normal"/>
        <w:spacing w:lineRule="auto" w:line="360"/>
        <w:ind w:left="0" w:right="0" w:firstLine="709"/>
        <w:jc w:val="right"/>
        <w:rPr>
          <w:rFonts w:cs="Georgia"/>
          <w:b/>
        </w:rPr>
      </w:pPr>
      <w:r>
        <w:rPr>
          <w:rFonts w:cs="Georgia"/>
          <w:b/>
        </w:rPr>
      </w:r>
    </w:p>
    <w:p>
      <w:pPr>
        <w:pStyle w:val="Normal"/>
        <w:spacing w:lineRule="atLeast" w:line="100" w:before="0" w:after="0"/>
        <w:contextualSpacing/>
        <w:rPr>
          <w:rFonts w:cs="Georgia"/>
          <w:b/>
          <w:color w:val="000000"/>
          <w:shd w:fill="FFFF00" w:val="clear"/>
        </w:rPr>
      </w:pPr>
      <w:r>
        <w:rPr>
          <w:rFonts w:cs="Georgia"/>
          <w:b/>
          <w:color w:val="000000"/>
          <w:shd w:fill="FFFF00" w:val="clear"/>
        </w:rPr>
        <w:t>(O texto deve conter no máximo: 10 páginas, incluindo as referências; e ser escrito em fonte Arial, tamanho 12, espaçamento: 1,5)</w:t>
      </w:r>
    </w:p>
    <w:p>
      <w:pPr>
        <w:pStyle w:val="Normal"/>
        <w:spacing w:lineRule="atLeast" w:line="100" w:before="0" w:after="0"/>
        <w:contextualSpacing/>
        <w:rPr>
          <w:rFonts w:cs="Georgia"/>
          <w:b/>
          <w:color w:val="000000"/>
        </w:rPr>
      </w:pPr>
      <w:r>
        <w:rPr>
          <w:rFonts w:cs="Georgia"/>
          <w:b/>
          <w:color w:val="000000"/>
        </w:rPr>
      </w:r>
    </w:p>
    <w:p>
      <w:pPr>
        <w:pStyle w:val="Normal"/>
        <w:spacing w:lineRule="atLeast" w:line="100" w:before="0" w:after="0"/>
        <w:contextualSpacing/>
        <w:rPr>
          <w:rFonts w:cs="Georgia"/>
          <w:b/>
          <w:color w:val="000000"/>
        </w:rPr>
      </w:pPr>
      <w:r>
        <w:rPr>
          <w:rFonts w:cs="Georgia"/>
          <w:b/>
          <w:color w:val="000000"/>
        </w:rPr>
        <w:t>Resumo:</w:t>
      </w:r>
    </w:p>
    <w:p>
      <w:pPr>
        <w:pStyle w:val="Normal"/>
        <w:spacing w:before="0" w:after="0"/>
        <w:ind w:left="0" w:right="0" w:firstLine="709"/>
        <w:contextualSpacing/>
        <w:jc w:val="center"/>
        <w:rPr>
          <w:rFonts w:cs="Georgia"/>
          <w:b/>
          <w:color w:val="BFBFBF"/>
          <w:sz w:val="20"/>
          <w:szCs w:val="20"/>
        </w:rPr>
      </w:pPr>
      <w:r>
        <w:rPr>
          <w:rFonts w:cs="Georgia"/>
          <w:b/>
          <w:color w:val="BFBFBF"/>
          <w:sz w:val="20"/>
          <w:szCs w:val="20"/>
        </w:rPr>
      </w:r>
    </w:p>
    <w:p>
      <w:pPr>
        <w:pStyle w:val="Estilopadrodedesenho"/>
        <w:tabs>
          <w:tab w:val="clear" w:pos="709"/>
          <w:tab w:val="left" w:pos="0" w:leader="none"/>
        </w:tabs>
        <w:bidi w:val="0"/>
        <w:spacing w:lineRule="atLeast" w:line="200"/>
        <w:ind w:left="0" w:right="0" w:hanging="0"/>
        <w:jc w:val="both"/>
        <w:rPr>
          <w:rFonts w:ascii="Times New Roman" w:hAnsi="Times New Roman" w:cs="Times New Roman"/>
          <w:color w:val="000000"/>
          <w:spacing w:val="0"/>
          <w:sz w:val="24"/>
        </w:rPr>
      </w:pPr>
      <w:r>
        <w:rPr>
          <w:rFonts w:cs="Times New Roman" w:ascii="Times New Roman" w:hAnsi="Times New Roman"/>
          <w:color w:val="000000"/>
          <w:spacing w:val="0"/>
          <w:sz w:val="24"/>
        </w:rPr>
        <w:t xml:space="preserve">No resumo precisa conter: o(s) objetivo(s) do texto;  fundamentação teórica usada; os passos metodológicos; os achados da pesquisa. </w:t>
      </w:r>
    </w:p>
    <w:p>
      <w:pPr>
        <w:pStyle w:val="Estilopadrodedesenho"/>
        <w:tabs>
          <w:tab w:val="clear" w:pos="709"/>
          <w:tab w:val="left" w:pos="0" w:leader="none"/>
        </w:tabs>
        <w:bidi w:val="0"/>
        <w:spacing w:lineRule="atLeast" w:line="200"/>
        <w:ind w:left="0" w:right="0" w:hanging="0"/>
        <w:jc w:val="both"/>
        <w:rPr>
          <w:rFonts w:ascii="Times New Roman" w:hAnsi="Times New Roman" w:cs="Times New Roman"/>
          <w:color w:val="000000"/>
          <w:spacing w:val="0"/>
          <w:sz w:val="24"/>
        </w:rPr>
      </w:pPr>
      <w:r>
        <w:rPr>
          <w:rFonts w:cs="Times New Roman" w:ascii="Times New Roman" w:hAnsi="Times New Roman"/>
          <w:color w:val="000000"/>
          <w:spacing w:val="0"/>
          <w:sz w:val="24"/>
        </w:rPr>
        <w:t>Segue um exemplo abaixo:</w:t>
      </w:r>
    </w:p>
    <w:p>
      <w:pPr>
        <w:pStyle w:val="Estilopadrodedesenho"/>
        <w:tabs>
          <w:tab w:val="clear" w:pos="709"/>
          <w:tab w:val="left" w:pos="0" w:leader="none"/>
        </w:tabs>
        <w:bidi w:val="0"/>
        <w:spacing w:lineRule="atLeast" w:line="200"/>
        <w:ind w:left="0" w:right="0" w:hanging="0"/>
        <w:jc w:val="both"/>
        <w:rPr/>
      </w:pPr>
      <w:r>
        <w:rPr/>
      </w:r>
    </w:p>
    <w:p>
      <w:pPr>
        <w:pStyle w:val="Estilopadrodedesenho"/>
        <w:tabs>
          <w:tab w:val="clear" w:pos="709"/>
          <w:tab w:val="left" w:pos="0" w:leader="none"/>
        </w:tabs>
        <w:bidi w:val="0"/>
        <w:spacing w:lineRule="atLeast" w:line="20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pacing w:val="0"/>
          <w:sz w:val="24"/>
        </w:rPr>
        <w:t xml:space="preserve">O </w:t>
      </w:r>
      <w:r>
        <w:rPr>
          <w:rFonts w:cs="Times New Roman" w:ascii="Times New Roman" w:hAnsi="Times New Roman"/>
          <w:color w:val="000000"/>
          <w:spacing w:val="0"/>
          <w:sz w:val="24"/>
          <w:shd w:fill="FFFF00" w:val="clear"/>
        </w:rPr>
        <w:t>objetivo</w:t>
      </w:r>
      <w:r>
        <w:rPr>
          <w:rFonts w:cs="Times New Roman" w:ascii="Times New Roman" w:hAnsi="Times New Roman"/>
          <w:color w:val="000000"/>
          <w:spacing w:val="0"/>
          <w:sz w:val="24"/>
        </w:rPr>
        <w:t xml:space="preserve"> deste artigo é apresentar, em linhas gerais, alguns dos achados revelados na Tese de Doutoramento (2020), no tocante à mobilização dos mecanismos de textualização na escrita dos alunos ingressantes no Ensino Médio. </w:t>
      </w:r>
      <w:r>
        <w:rPr>
          <w:rFonts w:cs="Times New Roman" w:ascii="Times New Roman" w:hAnsi="Times New Roman"/>
          <w:color w:val="000000"/>
          <w:spacing w:val="0"/>
          <w:sz w:val="24"/>
          <w:shd w:fill="FFFF00" w:val="clear"/>
        </w:rPr>
        <w:t>O referencial</w:t>
      </w:r>
      <w:r>
        <w:rPr>
          <w:rFonts w:cs="Times New Roman" w:ascii="Times New Roman" w:hAnsi="Times New Roman"/>
          <w:color w:val="000000"/>
          <w:spacing w:val="0"/>
          <w:sz w:val="24"/>
        </w:rPr>
        <w:t xml:space="preserve"> de base utilizado foi o quadro teórico do Interacionismo Sociodiscursivo (BRONCKART, 1999). </w:t>
      </w:r>
      <w:r>
        <w:rPr>
          <w:rFonts w:cs="Times New Roman" w:ascii="Times New Roman" w:hAnsi="Times New Roman"/>
          <w:color w:val="000000"/>
          <w:spacing w:val="0"/>
          <w:sz w:val="24"/>
          <w:shd w:fill="FFFF00" w:val="clear"/>
        </w:rPr>
        <w:t>Na metodologia</w:t>
      </w:r>
      <w:r>
        <w:rPr>
          <w:rFonts w:cs="Times New Roman" w:ascii="Times New Roman" w:hAnsi="Times New Roman"/>
          <w:color w:val="000000"/>
          <w:spacing w:val="0"/>
          <w:sz w:val="24"/>
        </w:rPr>
        <w:t xml:space="preserve">, faço uso de dois dispositivos: a Pesquisa-ação (THIOLENT, 2011) e a Sequência Didática (SCHNEUWLY; DOLZ, 2004). </w:t>
      </w:r>
      <w:r>
        <w:rPr>
          <w:rFonts w:cs="Times New Roman" w:ascii="Times New Roman" w:hAnsi="Times New Roman"/>
          <w:color w:val="000000"/>
          <w:spacing w:val="0"/>
          <w:sz w:val="24"/>
          <w:shd w:fill="FFFF00" w:val="clear"/>
        </w:rPr>
        <w:t>Nosso trabalho revelou</w:t>
      </w:r>
      <w:r>
        <w:rPr>
          <w:rFonts w:cs="Times New Roman" w:ascii="Times New Roman" w:hAnsi="Times New Roman"/>
          <w:color w:val="000000"/>
          <w:spacing w:val="0"/>
          <w:sz w:val="24"/>
        </w:rPr>
        <w:t>, principalmente, na escrita dos alunos: truncamentos em construção de períodos compostos, com foco na dificuldade em usar conectores adequados entre orações e parágrafos; dificuldade na delimitação do tema e de materializar linguisticamente informações pertinentes; e dificuldade em construir a progressão temática e de compor a estrutura do gênero. O trabalho também pôde evidenciar a importância da Sequência Didática e da Pesquisa-ação para o ensino e a aprendizagem da produção escrita.</w:t>
      </w:r>
    </w:p>
    <w:p>
      <w:pPr>
        <w:pStyle w:val="Estilopadrodedesenho"/>
        <w:tabs>
          <w:tab w:val="clear" w:pos="709"/>
          <w:tab w:val="left" w:pos="0" w:leader="none"/>
        </w:tabs>
        <w:bidi w:val="0"/>
        <w:spacing w:lineRule="atLeast" w:line="20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b/>
          <w:color w:val="999999"/>
          <w:sz w:val="24"/>
          <w:szCs w:val="24"/>
          <w:lang w:eastAsia="zh-CN"/>
        </w:rPr>
        <w:t>(</w:t>
      </w:r>
      <w:r>
        <w:rPr>
          <w:rFonts w:eastAsia="Times New Roman" w:cs="Times New Roman"/>
          <w:b/>
          <w:color w:val="C9211E"/>
          <w:sz w:val="24"/>
          <w:szCs w:val="24"/>
          <w:lang w:eastAsia="zh-CN"/>
        </w:rPr>
        <w:t xml:space="preserve">Resumo em português em espaço simples, no mínimo de 100 e no máximo de 200 palavras, conforme as normas da ABNT (NBR 6028), sem paragrafação e com 03 a 05 palavras-chave, também em português. </w:t>
      </w:r>
    </w:p>
    <w:p>
      <w:pPr>
        <w:pStyle w:val="LO-normal"/>
        <w:spacing w:lineRule="auto" w:line="240"/>
        <w:jc w:val="both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360"/>
        <w:jc w:val="both"/>
        <w:rPr/>
      </w:pPr>
      <w:r>
        <w:rPr>
          <w:b/>
          <w:color w:val="00000A"/>
        </w:rPr>
        <w:t>Palavras-chave:</w:t>
      </w:r>
      <w:r>
        <w:rPr>
          <w:color w:val="00000A"/>
        </w:rPr>
        <w:t xml:space="preserve"> Palavra-chave 1. Palavra-chave 2. Palavra-chave 3</w:t>
      </w:r>
      <w:r>
        <w:rPr>
          <w:b/>
          <w:vanish w:val="false"/>
          <w:color w:val="00000A"/>
        </w:rPr>
        <w:t>.</w:t>
      </w:r>
    </w:p>
    <w:p>
      <w:pPr>
        <w:pStyle w:val="LO-normal"/>
        <w:spacing w:lineRule="auto" w:line="240"/>
        <w:jc w:val="both"/>
        <w:rPr>
          <w:rFonts w:eastAsia="Times New Roman" w:cs="Georgia"/>
          <w:b/>
          <w:i/>
          <w:i/>
          <w:iCs/>
          <w:color w:val="C9211E"/>
        </w:rPr>
      </w:pPr>
      <w:r>
        <w:rPr>
          <w:rFonts w:eastAsia="Times New Roman" w:cs="Georgia"/>
          <w:b/>
          <w:i/>
          <w:iCs/>
          <w:color w:val="C9211E"/>
        </w:rPr>
        <w:t xml:space="preserve">(No mínimo três palavras-chaves devem ser fornecidas e no máximo cinco. Devem ser informadas exclusivamente para as seções que exigem resumo. Devem ser separadas por ponto. Para a escolha das palavras-chave recomendamos a consulta ao Tesauro Brasileiro de Ciência da Informação e ao Catálogo de Autoridades da Biblioteca Nacional. </w:t>
      </w:r>
    </w:p>
    <w:p>
      <w:pPr>
        <w:pStyle w:val="NormalWeb"/>
        <w:spacing w:lineRule="auto" w:line="360" w:before="0" w:after="0"/>
        <w:jc w:val="both"/>
        <w:rPr>
          <w:rFonts w:cs="Arial"/>
          <w:b/>
          <w:i/>
          <w:i/>
          <w:iCs/>
          <w:color w:val="000000"/>
          <w:lang w:bidi="ar-SA"/>
        </w:rPr>
      </w:pPr>
      <w:r>
        <w:rPr>
          <w:rFonts w:cs="Arial"/>
          <w:b/>
          <w:i/>
          <w:iCs/>
          <w:color w:val="000000"/>
          <w:lang w:bidi="ar-SA"/>
        </w:rPr>
      </w:r>
    </w:p>
    <w:p>
      <w:pPr>
        <w:pStyle w:val="Normal"/>
        <w:tabs>
          <w:tab w:val="clear" w:pos="709"/>
          <w:tab w:val="left" w:pos="7545" w:leader="none"/>
        </w:tabs>
        <w:spacing w:lineRule="auto" w:line="360"/>
        <w:rPr>
          <w:rFonts w:cs="Cambria"/>
          <w:b/>
          <w:color w:val="00000A"/>
        </w:rPr>
      </w:pPr>
      <w:r>
        <w:rPr>
          <w:rFonts w:cs="Cambria"/>
          <w:b/>
          <w:color w:val="00000A"/>
        </w:rPr>
        <w:t>1. INTRODUÇÃO</w:t>
      </w:r>
    </w:p>
    <w:p>
      <w:pPr>
        <w:pStyle w:val="Normal"/>
        <w:tabs>
          <w:tab w:val="clear" w:pos="709"/>
          <w:tab w:val="left" w:pos="7545" w:leader="none"/>
        </w:tabs>
        <w:spacing w:lineRule="auto" w:line="360"/>
        <w:rPr>
          <w:rFonts w:cs="Cambria"/>
          <w:b/>
          <w:color w:val="00000A"/>
        </w:rPr>
      </w:pPr>
      <w:r>
        <w:rPr>
          <w:rFonts w:cs="Cambria"/>
          <w:b/>
          <w:color w:val="00000A"/>
        </w:rPr>
        <w:tab/>
      </w:r>
    </w:p>
    <w:p>
      <w:pPr>
        <w:pStyle w:val="Normal"/>
        <w:spacing w:lineRule="auto" w:line="360"/>
        <w:jc w:val="both"/>
        <w:rPr>
          <w:rFonts w:cs="Arial"/>
          <w:color w:val="00000A"/>
        </w:rPr>
      </w:pPr>
      <w:r>
        <w:rPr>
          <w:rFonts w:cs="Arial"/>
          <w:color w:val="00000A"/>
        </w:rPr>
        <w:tab/>
        <w:t>Nesta seção deve-se apresentar o problema como parte de uma experiência concreta/vivida, buscando o nível de generalização, bem como de uma teoria que o fundamenta (as referências bibliográficas atuais); a pertinência do tema proposto; finalizando com os objetivos do trabalho e, se desejar a estruturação e organização que está o texto.</w:t>
      </w:r>
    </w:p>
    <w:p>
      <w:pPr>
        <w:pStyle w:val="LO-normal"/>
        <w:spacing w:lineRule="auto" w:line="36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Cambria"/>
          <w:color w:val="00000A"/>
        </w:rPr>
      </w:pPr>
      <w:r>
        <w:rPr>
          <w:rFonts w:cs="Cambria"/>
          <w:color w:val="00000A"/>
        </w:rPr>
      </w:r>
    </w:p>
    <w:p>
      <w:pPr>
        <w:pStyle w:val="LO-normal"/>
        <w:spacing w:lineRule="auto" w:line="360"/>
        <w:jc w:val="both"/>
        <w:rPr>
          <w:rFonts w:cs="Cambria"/>
          <w:b/>
          <w:color w:val="00000A"/>
        </w:rPr>
      </w:pPr>
      <w:r>
        <w:rPr>
          <w:rFonts w:cs="Cambria"/>
          <w:b/>
          <w:color w:val="00000A"/>
        </w:rPr>
        <w:t>2. METODOLOGIA</w:t>
      </w:r>
    </w:p>
    <w:p>
      <w:pPr>
        <w:pStyle w:val="Normal"/>
        <w:spacing w:lineRule="auto" w:line="360"/>
        <w:jc w:val="both"/>
        <w:rPr>
          <w:rFonts w:cs="Arial"/>
          <w:color w:val="00000A"/>
        </w:rPr>
      </w:pPr>
      <w:r>
        <w:rPr>
          <w:rFonts w:cs="Arial"/>
          <w:color w:val="00000A"/>
        </w:rPr>
        <w:tab/>
      </w:r>
    </w:p>
    <w:p>
      <w:pPr>
        <w:pStyle w:val="Normal"/>
        <w:spacing w:lineRule="auto" w:line="360"/>
        <w:jc w:val="both"/>
        <w:rPr>
          <w:rFonts w:cs="Arial"/>
          <w:color w:val="00000A"/>
        </w:rPr>
      </w:pPr>
      <w:r>
        <w:rPr>
          <w:rFonts w:cs="Arial"/>
          <w:color w:val="00000A"/>
        </w:rPr>
        <w:tab/>
        <w:t xml:space="preserve">Primeiramente deve-se apresentar uma descrição contextual (espaço e tempo) de onde foi realizada a experiência, sendo possível acrescentar outros elementos. Em seguida, descreve-se os procedimentos utilizados durante a observação dos dados; situando a teoria, bem como sua adequação para as observações coletadas na experiência.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3. DISCUSSÃO</w:t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ab/>
        <w:t xml:space="preserve">Relata-se a experiência, a prática profissional à luz de uma teoria ou de conceitos que possam fundamentar as observações sistematizadas. </w:t>
      </w:r>
    </w:p>
    <w:p>
      <w:pPr>
        <w:pStyle w:val="Normal"/>
        <w:spacing w:lineRule="auto" w:line="360"/>
        <w:jc w:val="both"/>
        <w:rPr>
          <w:rFonts w:cs="Arial"/>
          <w:b/>
          <w:bCs/>
          <w:color w:val="00000A"/>
        </w:rPr>
      </w:pPr>
      <w:r>
        <w:rPr>
          <w:rFonts w:cs="Arial"/>
          <w:b/>
          <w:bCs/>
          <w:color w:val="00000A"/>
        </w:rPr>
      </w:r>
    </w:p>
    <w:p>
      <w:pPr>
        <w:pStyle w:val="Normal"/>
        <w:spacing w:lineRule="auto" w:line="360"/>
        <w:jc w:val="both"/>
        <w:rPr>
          <w:rFonts w:cs="Arial"/>
          <w:b/>
          <w:bCs/>
          <w:color w:val="00000A"/>
        </w:rPr>
      </w:pPr>
      <w:r>
        <w:rPr>
          <w:rFonts w:cs="Arial"/>
          <w:b/>
          <w:bCs/>
          <w:color w:val="00000A"/>
        </w:rPr>
        <w:t>4. CONCLUSÃO</w:t>
      </w:r>
    </w:p>
    <w:p>
      <w:pPr>
        <w:pStyle w:val="Normal"/>
        <w:spacing w:lineRule="auto" w:line="360"/>
        <w:jc w:val="both"/>
        <w:rPr>
          <w:rFonts w:cs="Arial"/>
          <w:b/>
          <w:bCs/>
          <w:color w:val="00000A"/>
        </w:rPr>
      </w:pPr>
      <w:r>
        <w:rPr>
          <w:rFonts w:cs="Arial"/>
          <w:b/>
          <w:bCs/>
          <w:color w:val="00000A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/>
          <w:color w:val="00000A"/>
        </w:rPr>
        <w:tab/>
      </w:r>
      <w:r>
        <w:rPr>
          <w:rFonts w:cs="Arial"/>
          <w:color w:val="00000A"/>
        </w:rPr>
        <w:t>Síntese das conclusões mais relevantes e, se desejar, apresente possíveis desdobramentos do trabalho.</w:t>
      </w:r>
    </w:p>
    <w:p>
      <w:pPr>
        <w:pStyle w:val="Normal"/>
        <w:spacing w:lineRule="auto" w:line="360"/>
        <w:jc w:val="both"/>
        <w:rPr>
          <w:rFonts w:cs="Arial"/>
          <w:b/>
          <w:color w:val="00000A"/>
        </w:rPr>
      </w:pPr>
      <w:r>
        <w:rPr>
          <w:rFonts w:cs="Arial"/>
          <w:b/>
          <w:color w:val="00000A"/>
        </w:rPr>
      </w:r>
    </w:p>
    <w:p>
      <w:pPr>
        <w:pStyle w:val="LO-normal"/>
        <w:spacing w:lineRule="auto" w:line="360"/>
        <w:jc w:val="left"/>
        <w:rPr>
          <w:b/>
          <w:color w:val="00000A"/>
        </w:rPr>
      </w:pPr>
      <w:r>
        <w:rPr>
          <w:b/>
          <w:color w:val="00000A"/>
        </w:rPr>
        <w:t>6. REFERÊNCIAS</w:t>
      </w:r>
    </w:p>
    <w:p>
      <w:pPr>
        <w:pStyle w:val="LO-normal"/>
        <w:spacing w:lineRule="auto" w:line="360"/>
        <w:jc w:val="left"/>
        <w:rPr/>
      </w:pPr>
      <w:r>
        <w:rPr/>
      </w:r>
    </w:p>
    <w:p>
      <w:pPr>
        <w:pStyle w:val="LO-normal"/>
        <w:spacing w:lineRule="auto" w:line="360"/>
        <w:jc w:val="both"/>
        <w:rPr/>
      </w:pPr>
      <w:r>
        <w:rPr>
          <w:bCs/>
          <w:color w:val="C9211E"/>
        </w:rPr>
        <w:t>(</w:t>
      </w:r>
      <w:r>
        <w:rPr>
          <w:color w:val="C9211E"/>
        </w:rPr>
        <w:t>A lista de referências deve seguir a ordem alfabética. Veja os exemplos abaixo).</w:t>
      </w:r>
    </w:p>
    <w:p>
      <w:pPr>
        <w:pStyle w:val="LO-normal"/>
        <w:spacing w:lineRule="auto" w:line="360"/>
        <w:jc w:val="both"/>
        <w:rPr/>
      </w:pPr>
      <w:r>
        <w:rPr/>
      </w:r>
    </w:p>
    <w:p>
      <w:pPr>
        <w:pStyle w:val="LO-normal"/>
        <w:jc w:val="both"/>
        <w:rPr/>
      </w:pPr>
      <w:r>
        <w:rPr>
          <w:color w:val="00000A"/>
        </w:rPr>
        <w:t xml:space="preserve">ASSOCIAÇÃO BRASILEIRA DE NORMAS TÉCNICAS. </w:t>
      </w:r>
      <w:r>
        <w:rPr>
          <w:b/>
          <w:bCs/>
          <w:color w:val="00000A"/>
        </w:rPr>
        <w:t xml:space="preserve">NBR 6022: </w:t>
      </w:r>
      <w:r>
        <w:rPr>
          <w:color w:val="00000A"/>
        </w:rPr>
        <w:t>Informação e Documentação - Artigo em publicação periódica científica impressa - Apresentação. Rio de Janeiro, 2003. 5 p.</w:t>
      </w:r>
    </w:p>
    <w:p>
      <w:pPr>
        <w:pStyle w:val="LO-normal"/>
        <w:jc w:val="both"/>
        <w:rPr>
          <w:color w:val="00000A"/>
        </w:rPr>
      </w:pPr>
      <w:r>
        <w:rPr>
          <w:color w:val="00000A"/>
        </w:rPr>
      </w:r>
    </w:p>
    <w:p>
      <w:pPr>
        <w:pStyle w:val="LO-normal"/>
        <w:jc w:val="both"/>
        <w:rPr/>
      </w:pPr>
      <w:r>
        <w:rPr>
          <w:color w:val="00000A"/>
        </w:rPr>
        <w:t xml:space="preserve">FRANÇA, Junia Lessa; VASCONCELLOS, Ana Cristina de. </w:t>
      </w:r>
      <w:r>
        <w:rPr>
          <w:b/>
          <w:bCs/>
          <w:color w:val="00000A"/>
        </w:rPr>
        <w:t>Manual para normalização de publicações técnico-científicas</w:t>
      </w:r>
      <w:r>
        <w:rPr>
          <w:color w:val="00000A"/>
        </w:rPr>
        <w:t>. 7. ed. Belo Horizonte: Ed. UFMG, 2004.</w:t>
      </w:r>
    </w:p>
    <w:p>
      <w:pPr>
        <w:pStyle w:val="LO-normal"/>
        <w:jc w:val="both"/>
        <w:rPr>
          <w:color w:val="00000A"/>
        </w:rPr>
      </w:pPr>
      <w:r>
        <w:rPr>
          <w:color w:val="00000A"/>
        </w:rPr>
      </w:r>
    </w:p>
    <w:p>
      <w:pPr>
        <w:pStyle w:val="LO-normal"/>
        <w:jc w:val="both"/>
        <w:rPr/>
      </w:pPr>
      <w:r>
        <w:rPr>
          <w:color w:val="00000A"/>
        </w:rPr>
        <w:t xml:space="preserve">GIL, A. C. </w:t>
      </w:r>
      <w:r>
        <w:rPr>
          <w:b/>
          <w:color w:val="00000A"/>
        </w:rPr>
        <w:t xml:space="preserve">Métodos e técnicas de pesquisa social. </w:t>
      </w:r>
      <w:r>
        <w:rPr>
          <w:color w:val="00000A"/>
        </w:rPr>
        <w:t>2. ed. São Paulo: Atlas, 1989.</w:t>
      </w:r>
    </w:p>
    <w:p>
      <w:pPr>
        <w:pStyle w:val="LO-normal"/>
        <w:jc w:val="both"/>
        <w:rPr>
          <w:rFonts w:eastAsia="Arial"/>
          <w:color w:val="00000A"/>
        </w:rPr>
      </w:pPr>
      <w:r>
        <w:rPr>
          <w:rFonts w:eastAsia="Arial"/>
          <w:color w:val="00000A"/>
        </w:rPr>
      </w:r>
    </w:p>
    <w:p>
      <w:pPr>
        <w:pStyle w:val="LO-normal"/>
        <w:jc w:val="both"/>
        <w:rPr/>
      </w:pPr>
      <w:r>
        <w:rPr>
          <w:color w:val="00000A"/>
        </w:rPr>
        <w:t xml:space="preserve">IBGE. </w:t>
      </w:r>
      <w:r>
        <w:rPr>
          <w:b/>
          <w:bCs/>
          <w:color w:val="00000A"/>
        </w:rPr>
        <w:t xml:space="preserve">Normas de apresentação tabular. </w:t>
      </w:r>
      <w:r>
        <w:rPr>
          <w:color w:val="00000A"/>
        </w:rPr>
        <w:t>3. ed. Rio de Janeiro, 1993.</w:t>
      </w:r>
    </w:p>
    <w:p>
      <w:pPr>
        <w:pStyle w:val="LO-normal"/>
        <w:jc w:val="both"/>
        <w:rPr>
          <w:color w:val="00000A"/>
        </w:rPr>
      </w:pPr>
      <w:r>
        <w:rPr>
          <w:color w:val="00000A"/>
        </w:rPr>
      </w:r>
    </w:p>
    <w:p>
      <w:pPr>
        <w:pStyle w:val="LO-normal"/>
        <w:jc w:val="both"/>
        <w:rPr/>
      </w:pPr>
      <w:r>
        <w:rPr>
          <w:color w:val="00000A"/>
        </w:rPr>
        <w:t xml:space="preserve">LE COADIC, Yves-françois. </w:t>
      </w:r>
      <w:r>
        <w:rPr>
          <w:b/>
          <w:bCs/>
          <w:color w:val="00000A"/>
        </w:rPr>
        <w:t>Ciência da Informação</w:t>
      </w:r>
      <w:r>
        <w:rPr>
          <w:color w:val="00000A"/>
        </w:rPr>
        <w:t>. 2. ed. Brasília: Briquet de Lemos, 2004. 124 p.</w:t>
      </w:r>
    </w:p>
    <w:p>
      <w:pPr>
        <w:pStyle w:val="Normal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/>
          <w:b/>
          <w:sz w:val="24"/>
          <w:szCs w:val="24"/>
        </w:rPr>
        <w:t xml:space="preserve">OBS: </w:t>
      </w:r>
      <w:r>
        <w:rPr>
          <w:rFonts w:cs="Times New Roman"/>
          <w:b/>
          <w:color w:val="00000A"/>
          <w:sz w:val="24"/>
          <w:szCs w:val="24"/>
        </w:rPr>
        <w:t>ILUSTRAÇÕES</w:t>
      </w:r>
    </w:p>
    <w:p>
      <w:pPr>
        <w:pStyle w:val="LO-normal"/>
        <w:spacing w:lineRule="auto" w:line="360"/>
        <w:jc w:val="both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360"/>
        <w:jc w:val="both"/>
        <w:rPr>
          <w:color w:val="00000A"/>
        </w:rPr>
      </w:pPr>
      <w:r>
        <w:rPr>
          <w:color w:val="00000A"/>
        </w:rPr>
        <w:tab/>
        <w:t>Ilustrações como quadros, tabelas, fotografias e gráficos, devem ser incluídas no texto o mais próximo possível do trecho a que se refere, com seu número de ordem. Caso já tenham sido publicados, indicar a fonte e enviar a permissão para reprodução. Esses elementos também podem ser enviados como documentos suplementares durante a submissão do artigo.</w:t>
      </w:r>
    </w:p>
    <w:p>
      <w:pPr>
        <w:pStyle w:val="LO-normal"/>
        <w:spacing w:lineRule="auto" w:line="360"/>
        <w:jc w:val="both"/>
        <w:rPr>
          <w:color w:val="00000A"/>
        </w:rPr>
      </w:pPr>
      <w:r>
        <w:rPr>
          <w:color w:val="00000A"/>
        </w:rPr>
        <w:t>Ex:</w:t>
      </w:r>
    </w:p>
    <w:p>
      <w:pPr>
        <w:pStyle w:val="LO-normal"/>
        <w:spacing w:lineRule="auto" w:line="360"/>
        <w:jc w:val="both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LO-normal"/>
        <w:spacing w:lineRule="auto" w:line="240"/>
        <w:ind w:left="0" w:right="0" w:firstLine="720"/>
        <w:jc w:val="center"/>
        <w:rPr/>
      </w:pPr>
      <w:r>
        <w:rPr>
          <w:b/>
          <w:color w:val="00000A"/>
        </w:rPr>
        <w:t xml:space="preserve">Figura 1 – </w:t>
      </w:r>
      <w:r>
        <w:rPr>
          <w:color w:val="00000A"/>
        </w:rPr>
        <w:t>Todos os dados científicos online.</w:t>
      </w:r>
    </w:p>
    <w:p>
      <w:pPr>
        <w:pStyle w:val="LO-normal"/>
        <w:spacing w:lineRule="auto" w:line="360"/>
        <w:ind w:left="0" w:right="0" w:firstLine="720"/>
        <w:jc w:val="both"/>
        <w:rPr>
          <w:color w:val="00000A"/>
        </w:rPr>
      </w:pPr>
      <w:r>
        <w:rPr/>
        <w:drawing>
          <wp:inline distT="0" distB="0" distL="0" distR="0">
            <wp:extent cx="15240" cy="15240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692" t="-207692" r="-207692" b="-20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1423035</wp:posOffset>
            </wp:positionH>
            <wp:positionV relativeFrom="paragraph">
              <wp:posOffset>124460</wp:posOffset>
            </wp:positionV>
            <wp:extent cx="2560320" cy="1169670"/>
            <wp:effectExtent l="0" t="0" r="0" b="0"/>
            <wp:wrapNone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21" t="-581" r="-521" b="-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spacing w:lineRule="auto" w:line="360"/>
        <w:ind w:left="0" w:right="0" w:firstLine="720"/>
        <w:jc w:val="both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360"/>
        <w:ind w:left="0" w:right="0" w:firstLine="720"/>
        <w:jc w:val="both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360"/>
        <w:ind w:left="0" w:right="0" w:firstLine="720"/>
        <w:jc w:val="both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360"/>
        <w:ind w:left="0" w:right="0" w:firstLine="72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360" w:before="0" w:after="0"/>
        <w:jc w:val="center"/>
        <w:rPr>
          <w:rFonts w:cs="Times New Roman"/>
          <w:color w:val="00000A"/>
          <w:sz w:val="20"/>
          <w:szCs w:val="20"/>
        </w:rPr>
      </w:pPr>
      <w:r>
        <w:rPr>
          <w:rFonts w:cs="Times New Roman"/>
          <w:color w:val="00000A"/>
          <w:sz w:val="20"/>
          <w:szCs w:val="20"/>
        </w:rPr>
        <w:t>Fonte: Adaptado de TOLLE; TANSLEY; HEY, 2011, p. 25.</w:t>
      </w:r>
    </w:p>
    <w:p>
      <w:pPr>
        <w:pStyle w:val="Normal"/>
        <w:spacing w:lineRule="auto" w:line="360"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ind w:left="113" w:right="0" w:hanging="113"/>
        <w:jc w:val="both"/>
        <w:rPr/>
      </w:pPr>
      <w:r>
        <w:rPr>
          <w:rStyle w:val="Caracteresdenotaderodap"/>
        </w:rPr>
        <w:footnoteRef/>
      </w:r>
      <w:r>
        <w:rPr>
          <w:rFonts w:cs="Times New Roman"/>
        </w:rPr>
        <w:tab/>
        <w:t>.</w:t>
      </w:r>
      <w:r>
        <w:rPr>
          <w:rFonts w:cs="Times New Roman"/>
          <w:color w:val="C9211E"/>
        </w:rPr>
        <w:t xml:space="preserve"> Para o professor: titulação atual (informando a área de formação e a instituição onde cursou). Atividade profissional e local de atuação; além do e-mail.</w:t>
      </w:r>
    </w:p>
  </w:footnote>
  <w:footnote w:id="3">
    <w:p>
      <w:pPr>
        <w:pStyle w:val="Notaderodap"/>
        <w:widowControl w:val="false"/>
        <w:spacing w:lineRule="auto" w:line="240" w:before="0" w:after="0"/>
        <w:ind w:left="113" w:right="0" w:hanging="113"/>
        <w:jc w:val="both"/>
        <w:rPr/>
      </w:pPr>
      <w:r>
        <w:rPr>
          <w:rStyle w:val="Caracteresdenotaderodap"/>
        </w:rPr>
        <w:footnoteRef/>
      </w:r>
      <w:r>
        <w:rPr>
          <w:rFonts w:cs="Times New Roman"/>
          <w:color w:val="C9211E"/>
        </w:rPr>
        <w:tab/>
        <w:t>Para o professor: titulação atual (informando a área de formação e a instituição onde cursou). Atividade profissional e local de atuação; além do e-mail.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Droid Sans Fallback;Yu Gothic" w:cs="Lohit Hindi;Yu Gothic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acteresdenotaderodap">
    <w:name w:val="Caracteres de nota de rodapé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-Caracteresdenotadefim">
    <w:name w:val="WW-Caracteres de nota de fim"/>
    <w:qFormat/>
    <w:rPr/>
  </w:style>
  <w:style w:type="character" w:styleId="Refdenotadefim">
    <w:name w:val="Ref. de nota de fim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Yu Gothic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Yu Gothic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Yu Gothic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;Yu Gothic" w:cs="Lohit Hindi;Yu Gothic"/>
      <w:sz w:val="28"/>
      <w:szCs w:val="28"/>
    </w:rPr>
  </w:style>
  <w:style w:type="paragraph" w:styleId="LO-normal">
    <w:name w:val="LO-normal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pPr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Estilopadrodedesenho">
    <w:name w:val="Estilo padrão de desenho"/>
    <w:qFormat/>
    <w:pPr>
      <w:widowControl w:val="false"/>
      <w:suppressAutoHyphens w:val="true"/>
      <w:bidi w:val="0"/>
      <w:spacing w:lineRule="atLeast" w:line="200" w:before="0" w:after="0"/>
    </w:pPr>
    <w:rPr>
      <w:rFonts w:ascii="Arial" w:hAnsi="Arial" w:eastAsia="Tahoma" w:cs="Liberation Sans;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30</TotalTime>
  <Application>LibreOffice/7.5.4.2$Linux_X86_64 LibreOffice_project/50$Build-2</Application>
  <AppVersion>15.0000</AppVersion>
  <Pages>3</Pages>
  <Words>654</Words>
  <Characters>3754</Characters>
  <CharactersWithSpaces>4390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2022-05-13T15:38:00Z</dcterms:created>
  <dc:creator>AD</dc:creator>
  <dc:description/>
  <dc:language>pt-BR</dc:language>
  <cp:lastModifiedBy/>
  <cp:lastPrinted>1995-11-21T17:41:00Z</cp:lastPrinted>
  <dcterms:modified xsi:type="dcterms:W3CDTF">2023-06-26T14:03:48Z</dcterms:modified>
  <cp:revision>7</cp:revision>
  <dc:subject/>
  <dc:title/>
</cp:coreProperties>
</file>